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1518" w:type="dxa"/>
        <w:tblLook w:val="04A0" w:firstRow="1" w:lastRow="0" w:firstColumn="1" w:lastColumn="0" w:noHBand="0" w:noVBand="1"/>
      </w:tblPr>
      <w:tblGrid>
        <w:gridCol w:w="1405"/>
        <w:gridCol w:w="4216"/>
        <w:gridCol w:w="1099"/>
        <w:gridCol w:w="76"/>
        <w:gridCol w:w="664"/>
        <w:gridCol w:w="5191"/>
        <w:gridCol w:w="1705"/>
        <w:gridCol w:w="76"/>
        <w:gridCol w:w="1081"/>
        <w:gridCol w:w="3969"/>
        <w:gridCol w:w="1276"/>
        <w:gridCol w:w="723"/>
        <w:gridCol w:w="37"/>
      </w:tblGrid>
      <w:tr w:rsidR="00B612D7" w:rsidTr="00123949">
        <w:trPr>
          <w:gridAfter w:val="1"/>
          <w:wAfter w:w="37" w:type="dxa"/>
          <w:trHeight w:val="1162"/>
        </w:trPr>
        <w:tc>
          <w:tcPr>
            <w:tcW w:w="140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055" w:type="dxa"/>
            <w:gridSpan w:val="4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  <w:tc>
          <w:tcPr>
            <w:tcW w:w="8053" w:type="dxa"/>
            <w:gridSpan w:val="4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5968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123949" w:rsidTr="00123949">
        <w:trPr>
          <w:gridAfter w:val="1"/>
          <w:wAfter w:w="37" w:type="dxa"/>
          <w:trHeight w:val="1123"/>
        </w:trPr>
        <w:tc>
          <w:tcPr>
            <w:tcW w:w="140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949" w:rsidRPr="00B612D7" w:rsidRDefault="00123949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949" w:rsidRPr="006B7C0F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175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949" w:rsidRPr="006B7C0F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66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949" w:rsidRPr="006B7C0F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191" w:type="dxa"/>
            <w:shd w:val="clear" w:color="auto" w:fill="F2F2F2" w:themeFill="background1" w:themeFillShade="F2"/>
            <w:vAlign w:val="center"/>
          </w:tcPr>
          <w:p w:rsidR="00123949" w:rsidRPr="006B7C0F" w:rsidRDefault="00123949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781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949" w:rsidRPr="006B7C0F" w:rsidRDefault="00123949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08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949" w:rsidRPr="006B7C0F" w:rsidRDefault="00123949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123949" w:rsidRPr="006B7C0F" w:rsidRDefault="00123949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949" w:rsidRPr="006B7C0F" w:rsidRDefault="00123949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72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949" w:rsidRPr="006B7C0F" w:rsidRDefault="00123949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123949" w:rsidTr="00123949">
        <w:trPr>
          <w:gridAfter w:val="1"/>
          <w:wAfter w:w="37" w:type="dxa"/>
          <w:trHeight w:val="992"/>
        </w:trPr>
        <w:tc>
          <w:tcPr>
            <w:tcW w:w="1405" w:type="dxa"/>
            <w:vMerge w:val="restart"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904E97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دیابت،  پره دیابت، فشار خون بالا، قلب  و عروق، آسم، پوکی استخوان و بیماریهای مزمن غیرواگیر</w:t>
            </w: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Default="00123949" w:rsidP="003D307A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دستورالعمل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و فرم های آماری </w:t>
            </w: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برنامه های گروه بیماریهای غیر واگیر در مركز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سلامت</w:t>
            </w: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موجود بوده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یا نسبت به درخواست آنها اقدام گردیده است؟</w:t>
            </w:r>
          </w:p>
        </w:tc>
        <w:tc>
          <w:tcPr>
            <w:tcW w:w="1175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C23332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دروندادها</w:t>
            </w:r>
          </w:p>
        </w:tc>
        <w:tc>
          <w:tcPr>
            <w:tcW w:w="664" w:type="dxa"/>
            <w:tcBorders>
              <w:left w:val="single" w:sz="4" w:space="0" w:color="auto"/>
            </w:tcBorders>
            <w:vAlign w:val="center"/>
          </w:tcPr>
          <w:p w:rsidR="00123949" w:rsidRPr="00C23332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7D6FAF" w:rsidRDefault="00123949" w:rsidP="00F55A74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 w:rsidRPr="007D6FAF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ویزیت پایه و بیماریابی </w:t>
            </w: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دیابت،  پره دیابت، فشار خون بالا، قلب  و عروق، آسم، پوکی استخوان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و بیماریهای مزمن غیرواگیر</w:t>
            </w: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7D6FAF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درجمعیت تحت پوشش </w:t>
            </w: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7D6FAF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و مراجعان سرپایی </w:t>
            </w: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انجام شده است؟</w:t>
            </w:r>
          </w:p>
          <w:p w:rsidR="00123949" w:rsidRPr="001578FD" w:rsidRDefault="00123949" w:rsidP="00EC757E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1781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1578FD" w:rsidRDefault="00123949" w:rsidP="001578FD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نرم افزار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ویزیت پایه و آخرین فرم ب 3 </w:t>
            </w:r>
          </w:p>
        </w:tc>
        <w:tc>
          <w:tcPr>
            <w:tcW w:w="1081" w:type="dxa"/>
            <w:tcBorders>
              <w:left w:val="single" w:sz="4" w:space="0" w:color="auto"/>
            </w:tcBorders>
            <w:vAlign w:val="center"/>
          </w:tcPr>
          <w:p w:rsidR="00123949" w:rsidRPr="001578FD" w:rsidRDefault="00123949" w:rsidP="001578FD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245CCC" w:rsidRDefault="00123949" w:rsidP="007B7615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245CCC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میزان شناسایی و مراقبت بیماران </w:t>
            </w: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دیابت،  پره دیابت، فشار خون بالا، قلب  و عروق، آسم، پوکی استخوان و بیماریهای مزمن غیرواگیر</w:t>
            </w: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245CCC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طبق توافق انجام شده است؟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7B7615" w:rsidRDefault="00123949" w:rsidP="007B7615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7B76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فرم های آماری گزارش شده</w:t>
            </w:r>
            <w:bookmarkStart w:id="0" w:name="_GoBack"/>
            <w:bookmarkEnd w:id="0"/>
          </w:p>
        </w:tc>
        <w:tc>
          <w:tcPr>
            <w:tcW w:w="723" w:type="dxa"/>
            <w:tcBorders>
              <w:left w:val="single" w:sz="4" w:space="0" w:color="auto"/>
            </w:tcBorders>
            <w:vAlign w:val="center"/>
          </w:tcPr>
          <w:p w:rsidR="00123949" w:rsidRPr="007B7615" w:rsidRDefault="00123949" w:rsidP="007B7615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</w:tr>
      <w:tr w:rsidR="00123949" w:rsidTr="00123949">
        <w:trPr>
          <w:gridAfter w:val="1"/>
          <w:wAfter w:w="37" w:type="dxa"/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Default="00123949" w:rsidP="009C533A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گلوکومتر و نوارهای آن به همراه ترازو قد سنج ، تجهیزات معاینه نورولوژیک و افتالموسکوپ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، فشار سنج، دستگاه </w:t>
            </w:r>
            <w:r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  <w:t>ECG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، کپسول اکسیژن، دستگاه ساکن و قفسه دارو های اورژانسی</w:t>
            </w: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موجود می باشد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1175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C23332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دروندادها</w:t>
            </w:r>
          </w:p>
        </w:tc>
        <w:tc>
          <w:tcPr>
            <w:tcW w:w="664" w:type="dxa"/>
            <w:tcBorders>
              <w:left w:val="single" w:sz="4" w:space="0" w:color="auto"/>
            </w:tcBorders>
            <w:vAlign w:val="center"/>
          </w:tcPr>
          <w:p w:rsidR="00123949" w:rsidRPr="00C23332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1578FD" w:rsidRDefault="00123949" w:rsidP="007C6690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برای بیماران شناسایی شده پرونده مراقبت تشکیل شده است؟</w:t>
            </w:r>
          </w:p>
        </w:tc>
        <w:tc>
          <w:tcPr>
            <w:tcW w:w="1781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1578FD" w:rsidRDefault="00123949" w:rsidP="007D6FAF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نرم افزار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مراقبت و فرم های مراقبت و دفتر پیگیری</w:t>
            </w:r>
          </w:p>
        </w:tc>
        <w:tc>
          <w:tcPr>
            <w:tcW w:w="1081" w:type="dxa"/>
            <w:tcBorders>
              <w:left w:val="single" w:sz="4" w:space="0" w:color="auto"/>
            </w:tcBorders>
            <w:vAlign w:val="center"/>
          </w:tcPr>
          <w:p w:rsidR="00123949" w:rsidRPr="001578FD" w:rsidRDefault="00123949" w:rsidP="007D6FAF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245CCC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gridAfter w:val="1"/>
          <w:wAfter w:w="37" w:type="dxa"/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Default="00123949" w:rsidP="00EC757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پزشک آموزش بدو خدمت را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گذرانده است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؟</w:t>
            </w:r>
            <w:r w:rsidRPr="00E6286D"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  <w:t>CERTIFICATE )</w:t>
            </w: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لازم را دارد)</w:t>
            </w:r>
          </w:p>
        </w:tc>
        <w:tc>
          <w:tcPr>
            <w:tcW w:w="1175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C23332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گواهی ها</w:t>
            </w:r>
          </w:p>
        </w:tc>
        <w:tc>
          <w:tcPr>
            <w:tcW w:w="664" w:type="dxa"/>
            <w:tcBorders>
              <w:left w:val="single" w:sz="4" w:space="0" w:color="auto"/>
            </w:tcBorders>
            <w:vAlign w:val="center"/>
          </w:tcPr>
          <w:p w:rsidR="00123949" w:rsidRPr="00C23332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1578FD" w:rsidRDefault="00123949" w:rsidP="007C6690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مراقبت بیماران شناسایی شده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(شروع درمانهای اولیه، رژیم غذایی مناسب، فعایت بدنی مناسب و... )</w:t>
            </w: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بر اساس دستور العمل آنجام می گیرد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1781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1578FD" w:rsidRDefault="00123949" w:rsidP="00037590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نرم افزار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مراقبت و فرم های مراقبت و دفتر پیگیری</w:t>
            </w:r>
          </w:p>
        </w:tc>
        <w:tc>
          <w:tcPr>
            <w:tcW w:w="1081" w:type="dxa"/>
            <w:tcBorders>
              <w:left w:val="single" w:sz="4" w:space="0" w:color="auto"/>
            </w:tcBorders>
            <w:vAlign w:val="center"/>
          </w:tcPr>
          <w:p w:rsidR="00123949" w:rsidRPr="001578FD" w:rsidRDefault="00123949" w:rsidP="00037590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gridAfter w:val="1"/>
          <w:wAfter w:w="37" w:type="dxa"/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Pr="00E6286D" w:rsidRDefault="00123949" w:rsidP="00EC757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دارو های بیماران توسط مجتمع سلامت تامین شده است؟</w:t>
            </w:r>
          </w:p>
        </w:tc>
        <w:tc>
          <w:tcPr>
            <w:tcW w:w="1175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E6286D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دارو خانه مرکز</w:t>
            </w:r>
          </w:p>
        </w:tc>
        <w:tc>
          <w:tcPr>
            <w:tcW w:w="664" w:type="dxa"/>
            <w:tcBorders>
              <w:left w:val="single" w:sz="4" w:space="0" w:color="auto"/>
            </w:tcBorders>
            <w:vAlign w:val="center"/>
          </w:tcPr>
          <w:p w:rsidR="00123949" w:rsidRPr="00E6286D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1578FD" w:rsidRDefault="00123949" w:rsidP="001578FD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ارجاع به سطوح بالا تر بر اساس دستور العمل انجام می گیرد؟</w:t>
            </w:r>
          </w:p>
        </w:tc>
        <w:tc>
          <w:tcPr>
            <w:tcW w:w="1781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1578FD" w:rsidRDefault="00123949" w:rsidP="007D6FAF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نرم افزار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مراقبت پیگیری</w:t>
            </w:r>
          </w:p>
        </w:tc>
        <w:tc>
          <w:tcPr>
            <w:tcW w:w="1081" w:type="dxa"/>
            <w:tcBorders>
              <w:left w:val="single" w:sz="4" w:space="0" w:color="auto"/>
            </w:tcBorders>
            <w:vAlign w:val="center"/>
          </w:tcPr>
          <w:p w:rsidR="00123949" w:rsidRPr="001578FD" w:rsidRDefault="00123949" w:rsidP="007D6FAF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gridAfter w:val="1"/>
          <w:wAfter w:w="37" w:type="dxa"/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Pr="00E6286D" w:rsidRDefault="00123949" w:rsidP="00EC757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انجام آزمایشات مربوط در مرحله شناسایی و ادامه درمان تامین شده است؟</w:t>
            </w:r>
          </w:p>
        </w:tc>
        <w:tc>
          <w:tcPr>
            <w:tcW w:w="1175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E6286D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آزمایشگاه مجتمع</w:t>
            </w:r>
          </w:p>
        </w:tc>
        <w:tc>
          <w:tcPr>
            <w:tcW w:w="664" w:type="dxa"/>
            <w:tcBorders>
              <w:left w:val="single" w:sz="4" w:space="0" w:color="auto"/>
            </w:tcBorders>
            <w:vAlign w:val="center"/>
          </w:tcPr>
          <w:p w:rsidR="00123949" w:rsidRPr="00E6286D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1578FD" w:rsidRDefault="00123949" w:rsidP="001578FD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پی گیری پس خوراند ارجاع به سطوح بالاتر و اقدام بر اساس آن انجام می گیرد؟</w:t>
            </w:r>
          </w:p>
        </w:tc>
        <w:tc>
          <w:tcPr>
            <w:tcW w:w="1781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1578FD" w:rsidRDefault="00123949" w:rsidP="007D6FAF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نرم افزار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مراقبت و فرم های مراقبت </w:t>
            </w:r>
          </w:p>
        </w:tc>
        <w:tc>
          <w:tcPr>
            <w:tcW w:w="1081" w:type="dxa"/>
            <w:tcBorders>
              <w:left w:val="single" w:sz="4" w:space="0" w:color="auto"/>
            </w:tcBorders>
            <w:vAlign w:val="center"/>
          </w:tcPr>
          <w:p w:rsidR="00123949" w:rsidRPr="001578FD" w:rsidRDefault="00123949" w:rsidP="007D6FAF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gridAfter w:val="1"/>
          <w:wAfter w:w="37" w:type="dxa"/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Pr="00E6286D" w:rsidRDefault="00123949" w:rsidP="009C533A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175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E6286D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64" w:type="dxa"/>
            <w:tcBorders>
              <w:left w:val="single" w:sz="4" w:space="0" w:color="auto"/>
            </w:tcBorders>
            <w:vAlign w:val="center"/>
          </w:tcPr>
          <w:p w:rsidR="00123949" w:rsidRPr="00E6286D" w:rsidRDefault="00123949" w:rsidP="0012394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EC757E" w:rsidRDefault="00123949" w:rsidP="007D6FAF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آموزش خود مراقبتی چهره به چهره بیمار دیابت،  پره دیابت، فشار خون بالا، قلب  و عروق، آسم، پوکی استخوان، سرطان و بیماریهای مزمن غیرواگیر</w:t>
            </w: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آموزش گروههای هدف طبق</w:t>
            </w:r>
            <w:r w:rsidRPr="00EC757E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</w:t>
            </w: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تقویم</w:t>
            </w:r>
            <w:r w:rsidRPr="00EC757E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آموزشی انجام می گیرد؟</w:t>
            </w:r>
          </w:p>
        </w:tc>
        <w:tc>
          <w:tcPr>
            <w:tcW w:w="1781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D46CC2" w:rsidRDefault="00123949" w:rsidP="003D307A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1081" w:type="dxa"/>
            <w:tcBorders>
              <w:left w:val="single" w:sz="4" w:space="0" w:color="auto"/>
            </w:tcBorders>
            <w:vAlign w:val="center"/>
          </w:tcPr>
          <w:p w:rsidR="00123949" w:rsidRPr="00D46CC2" w:rsidRDefault="00123949" w:rsidP="003D307A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gridAfter w:val="1"/>
          <w:wAfter w:w="37" w:type="dxa"/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Default="00123949" w:rsidP="009C533A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5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664" w:type="dxa"/>
            <w:tcBorders>
              <w:left w:val="single" w:sz="4" w:space="0" w:color="auto"/>
            </w:tcBorders>
            <w:vAlign w:val="center"/>
          </w:tcPr>
          <w:p w:rsidR="00123949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EC757E" w:rsidRDefault="00123949" w:rsidP="007D6FAF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آموزش مردم طبق تقویم آموزشی انجام می گیرد؟</w:t>
            </w:r>
          </w:p>
        </w:tc>
        <w:tc>
          <w:tcPr>
            <w:tcW w:w="1781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1081" w:type="dxa"/>
            <w:tcBorders>
              <w:lef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gridAfter w:val="1"/>
          <w:wAfter w:w="37" w:type="dxa"/>
          <w:trHeight w:val="992"/>
        </w:trPr>
        <w:tc>
          <w:tcPr>
            <w:tcW w:w="1405" w:type="dxa"/>
            <w:vMerge w:val="restart"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3D307A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904E97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سرطان</w:t>
            </w: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Default="00123949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پزشک آموزش بدو خدمت را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گذرانده است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؟</w:t>
            </w:r>
            <w:r w:rsidRPr="00E6286D"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  <w:t>CERTIFICATE )</w:t>
            </w: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لازم را دارد)</w:t>
            </w:r>
          </w:p>
        </w:tc>
        <w:tc>
          <w:tcPr>
            <w:tcW w:w="1175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C23332" w:rsidRDefault="00123949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گواهی ها</w:t>
            </w:r>
          </w:p>
        </w:tc>
        <w:tc>
          <w:tcPr>
            <w:tcW w:w="664" w:type="dxa"/>
            <w:tcBorders>
              <w:left w:val="single" w:sz="4" w:space="0" w:color="auto"/>
            </w:tcBorders>
            <w:vAlign w:val="center"/>
          </w:tcPr>
          <w:p w:rsidR="00123949" w:rsidRPr="00C23332" w:rsidRDefault="00123949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EC757E" w:rsidRDefault="00123949" w:rsidP="00EC757E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245CCC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 w:rsidRPr="00F55A74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شناسائی و تشکیل پرونده</w:t>
            </w:r>
            <w:r w:rsidRPr="00F55A74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softHyphen/>
            </w:r>
            <w:r w:rsidRPr="00F55A74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 مراقبت برای بیماران سرطانی</w:t>
            </w:r>
            <w:r w:rsidRPr="00245CCC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انجام می گیرد؟</w:t>
            </w:r>
          </w:p>
        </w:tc>
        <w:tc>
          <w:tcPr>
            <w:tcW w:w="1781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نرم افزار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مراقبت و فرم های مراقبت و دفتر پیگیری</w:t>
            </w:r>
          </w:p>
        </w:tc>
        <w:tc>
          <w:tcPr>
            <w:tcW w:w="1081" w:type="dxa"/>
            <w:tcBorders>
              <w:lef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7B7615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45CCC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میزان شناسایی و مراقبت بیماران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سرطانی </w:t>
            </w: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245CCC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طبق توافق انجام شده است؟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7B7615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7B76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فرم های آماری گزارش شده</w:t>
            </w:r>
          </w:p>
        </w:tc>
        <w:tc>
          <w:tcPr>
            <w:tcW w:w="723" w:type="dxa"/>
            <w:tcBorders>
              <w:left w:val="single" w:sz="4" w:space="0" w:color="auto"/>
            </w:tcBorders>
            <w:vAlign w:val="center"/>
          </w:tcPr>
          <w:p w:rsidR="00123949" w:rsidRPr="007B7615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</w:tr>
      <w:tr w:rsidR="00123949" w:rsidTr="00123949">
        <w:trPr>
          <w:gridAfter w:val="1"/>
          <w:wAfter w:w="37" w:type="dxa"/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3D307A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Default="00123949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دستورالعمل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و فرم های آماری </w:t>
            </w: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برنامه های گروه بیماریهای غیر واگیر در مركز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سلامت</w:t>
            </w: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موجود بوده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یا نسبت به درخواست آنها اقدام گردیده است؟</w:t>
            </w:r>
          </w:p>
        </w:tc>
        <w:tc>
          <w:tcPr>
            <w:tcW w:w="1175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C23332" w:rsidRDefault="00123949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دروندادها</w:t>
            </w:r>
          </w:p>
        </w:tc>
        <w:tc>
          <w:tcPr>
            <w:tcW w:w="664" w:type="dxa"/>
            <w:tcBorders>
              <w:left w:val="single" w:sz="4" w:space="0" w:color="auto"/>
            </w:tcBorders>
            <w:vAlign w:val="center"/>
          </w:tcPr>
          <w:p w:rsidR="00123949" w:rsidRPr="00C23332" w:rsidRDefault="00123949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1578FD" w:rsidRDefault="00123949" w:rsidP="009B1237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برای بیماران شناسایی شده پرونده مراقبت تشکیل شده است؟</w:t>
            </w:r>
          </w:p>
        </w:tc>
        <w:tc>
          <w:tcPr>
            <w:tcW w:w="1781" w:type="dxa"/>
            <w:gridSpan w:val="2"/>
            <w:tcBorders>
              <w:right w:val="single" w:sz="4" w:space="0" w:color="auto"/>
            </w:tcBorders>
            <w:vAlign w:val="center"/>
          </w:tcPr>
          <w:p w:rsidR="00123949" w:rsidRPr="001578FD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نرم افزار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مراقبت و فرم های مراقبت و دفتر پیگیری</w:t>
            </w:r>
          </w:p>
        </w:tc>
        <w:tc>
          <w:tcPr>
            <w:tcW w:w="1081" w:type="dxa"/>
            <w:tcBorders>
              <w:left w:val="single" w:sz="4" w:space="0" w:color="auto"/>
            </w:tcBorders>
            <w:vAlign w:val="center"/>
          </w:tcPr>
          <w:p w:rsidR="00123949" w:rsidRPr="001578FD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3D307A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1578FD" w:rsidRDefault="00123949" w:rsidP="007B7615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7B76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 w:rsidRPr="00F55A74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مراقبت بیماران مبتلا به سرطان از نظر وضعیت روند بیماری (بهبودی، عود و سیر بیماری)هر 6 ماه</w:t>
            </w:r>
            <w:r w:rsidRPr="007B76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انجام می گیرد؟</w:t>
            </w: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123949" w:rsidRPr="001578FD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نرم افزار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مراقبت و فرم های مراقبت و دفتر پیگیری</w:t>
            </w: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1578FD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6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3D307A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1578FD" w:rsidRDefault="00123949" w:rsidP="009B1237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ارجاع به سطوح بالا تر بر اساس دستور العمل انجام می گیرد؟</w:t>
            </w: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123949" w:rsidRPr="001578FD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1578F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نرم افزار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مراقبت پیگیری</w:t>
            </w: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1578FD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6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3D307A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EC757E" w:rsidRDefault="00123949" w:rsidP="00A3792C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EC757E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تکمیل فرم شماره 1 ثبت سرطان مبتنی بر جمعیت به ازای هر نوع عمل جراحی کوچک در مرکز که منجر به خارج کردن بافت از بدن  بوده انجام می پذیرد؟</w:t>
            </w:r>
          </w:p>
          <w:p w:rsidR="00123949" w:rsidRPr="00EC757E" w:rsidRDefault="00123949" w:rsidP="00A3792C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123949" w:rsidRPr="00D46CC2" w:rsidRDefault="00123949" w:rsidP="00A3792C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D46CC2" w:rsidRDefault="00123949" w:rsidP="00A3792C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6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trHeight w:val="992"/>
        </w:trPr>
        <w:tc>
          <w:tcPr>
            <w:tcW w:w="1405" w:type="dxa"/>
            <w:vMerge w:val="restart"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904E97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تالاسمی</w:t>
            </w: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Default="00123949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پزشک آموزش بدو خدمت را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گذرانده است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؟</w:t>
            </w:r>
            <w:r w:rsidRPr="00E6286D"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  <w:t>CERTIFICATE )</w:t>
            </w: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لازم را دارد)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123949" w:rsidRPr="00C23332" w:rsidRDefault="00123949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گواهی ها</w:t>
            </w:r>
          </w:p>
        </w:tc>
        <w:tc>
          <w:tcPr>
            <w:tcW w:w="74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C23332" w:rsidRDefault="00123949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7B7615" w:rsidRDefault="00123949" w:rsidP="007B7615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7B76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ویزیت و ارجاع زوجین ناقل و پر خطر تالاسمی به مراکز مشاوره برای انجام </w:t>
            </w:r>
            <w:r w:rsidRPr="007B7615"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  <w:t>PND</w:t>
            </w:r>
            <w:r w:rsidRPr="007B76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انجام می پذیرد؟</w:t>
            </w:r>
          </w:p>
          <w:p w:rsidR="00123949" w:rsidRPr="007B7615" w:rsidRDefault="00123949" w:rsidP="007B7615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3C0A01" w:rsidRDefault="00123949" w:rsidP="003C0A01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3C0A01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3C0A01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پوشش تنظیم خانواده طبق توافق انجام شده است؟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7B7615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7B76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فرم های آماری گزارش شده</w:t>
            </w:r>
          </w:p>
        </w:tc>
        <w:tc>
          <w:tcPr>
            <w:tcW w:w="76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7B7615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</w:tr>
      <w:tr w:rsidR="00123949" w:rsidTr="00123949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دستورالعمل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و فرم های آماری </w:t>
            </w: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برنامه های گروه بیماریهای غیر واگیر در مركز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سلامت</w:t>
            </w: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موجود بوده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یا نسبت به درخواست آنها اقدام گردیده است؟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123949" w:rsidRPr="00C23332" w:rsidRDefault="00123949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دروندادها</w:t>
            </w:r>
          </w:p>
        </w:tc>
        <w:tc>
          <w:tcPr>
            <w:tcW w:w="74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C23332" w:rsidRDefault="00123949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7B7615" w:rsidRDefault="00123949" w:rsidP="003D307A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7B76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آموزش گروههای هدف طبق</w:t>
            </w:r>
            <w:r w:rsidRPr="007B76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</w:t>
            </w:r>
            <w:r w:rsidRPr="007B76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تقویم</w:t>
            </w:r>
            <w:r w:rsidRPr="007B76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7B76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آموزشیانجام می پذیرد؟</w:t>
            </w: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3C0A01" w:rsidRDefault="00123949" w:rsidP="007B7615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3C0A01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 w:rsidRPr="003C0A01"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  <w:t>PND</w:t>
            </w:r>
            <w:r w:rsidRPr="003C0A01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مرحله یک و دو طبق توافق انجام شده است؟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7B7615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7B76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فرم های آماری گزارش شده</w:t>
            </w:r>
          </w:p>
        </w:tc>
        <w:tc>
          <w:tcPr>
            <w:tcW w:w="76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7B7615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</w:tr>
      <w:tr w:rsidR="00123949" w:rsidTr="00123949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7B7615" w:rsidRDefault="00123949" w:rsidP="007B7615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7B76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آموزش چهره به چهره و توجیه زوجین ناقل و پرخطر تالاسمی جهت انجام آزمایش تشخیص قبل از تولد انجام می پذیرد؟</w:t>
            </w:r>
          </w:p>
          <w:p w:rsidR="00123949" w:rsidRPr="007B7615" w:rsidRDefault="00123949" w:rsidP="007B7615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6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trHeight w:val="992"/>
        </w:trPr>
        <w:tc>
          <w:tcPr>
            <w:tcW w:w="1405" w:type="dxa"/>
            <w:vMerge w:val="restart"/>
            <w:tcBorders>
              <w:right w:val="single" w:sz="4" w:space="0" w:color="auto"/>
            </w:tcBorders>
            <w:vAlign w:val="center"/>
          </w:tcPr>
          <w:p w:rsidR="00123949" w:rsidRPr="00904E97" w:rsidRDefault="00123949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904E97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هیپوتیروئیدی نوزادان و </w:t>
            </w:r>
            <w:r w:rsidRPr="00904E97"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  <w:t>PKU</w:t>
            </w: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EC6AA6" w:rsidRDefault="00123949" w:rsidP="00EC6AA6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EC6AA6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ادامه روند درمان در صورت نبود فوکال پوینت علمی در منطقه برای بیماران هیپو تیروئیدی انجام می گیرد؟</w:t>
            </w:r>
          </w:p>
          <w:p w:rsidR="00123949" w:rsidRPr="00EC6AA6" w:rsidRDefault="00123949" w:rsidP="00EC6AA6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6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EC6AA6" w:rsidRDefault="00123949" w:rsidP="00EC6AA6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EC6AA6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ویزیت و ارجاع زوجین</w:t>
            </w:r>
            <w:r w:rsidRPr="00EC6AA6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C6AA6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داری</w:t>
            </w:r>
            <w:r w:rsidRPr="00EC6AA6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C6AA6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فرزند </w:t>
            </w:r>
            <w:r w:rsidRPr="00EC6AA6"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  <w:t>PKU</w:t>
            </w:r>
            <w:r w:rsidRPr="00EC6AA6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به مرکز مشاوره برای انجام </w:t>
            </w:r>
            <w:r w:rsidRPr="00EC6AA6"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  <w:t>PND</w:t>
            </w:r>
            <w:r w:rsidRPr="00EC6AA6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انجام می پذیرد؟</w:t>
            </w:r>
          </w:p>
          <w:p w:rsidR="00123949" w:rsidRPr="00EC6AA6" w:rsidRDefault="00123949" w:rsidP="00EC6AA6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6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EC6AA6" w:rsidRDefault="00123949" w:rsidP="00EC6AA6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EC6AA6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در صورت لزوم درخواست آزمایشات تکمیلی هیپوتیروییدی و </w:t>
            </w:r>
            <w:r w:rsidRPr="00EC6AA6"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  <w:t>PKU</w:t>
            </w:r>
            <w:r w:rsidRPr="00EC6AA6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انجام می گیرد؟</w:t>
            </w: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6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trHeight w:val="890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123949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123949" w:rsidRPr="00EC6AA6" w:rsidRDefault="00123949" w:rsidP="00EC6AA6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EC6AA6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آموزش خود مراقبتی چهره به چهره بیماران دارای پرونده</w:t>
            </w:r>
          </w:p>
          <w:p w:rsidR="00123949" w:rsidRPr="00EC6AA6" w:rsidRDefault="00123949" w:rsidP="00EC6AA6">
            <w:pPr>
              <w:tabs>
                <w:tab w:val="left" w:pos="3525"/>
              </w:tabs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tcBorders>
              <w:righ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60" w:type="dxa"/>
            <w:gridSpan w:val="2"/>
            <w:tcBorders>
              <w:lef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949" w:rsidTr="00123949">
        <w:trPr>
          <w:trHeight w:val="52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3949" w:rsidRPr="00B612D7" w:rsidRDefault="0012394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tcBorders>
              <w:bottom w:val="single" w:sz="4" w:space="0" w:color="auto"/>
            </w:tcBorders>
            <w:vAlign w:val="center"/>
          </w:tcPr>
          <w:p w:rsidR="00123949" w:rsidRPr="00EC6AA6" w:rsidRDefault="00123949" w:rsidP="00EC6AA6">
            <w:pPr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EC6AA6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آموزش</w:t>
            </w:r>
            <w:r w:rsidRPr="00EC6AA6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C6AA6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گروه هدف طبق</w:t>
            </w:r>
            <w:r w:rsidRPr="00EC6AA6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</w:t>
            </w:r>
            <w:r w:rsidRPr="00EC6AA6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تقویم</w:t>
            </w:r>
            <w:r w:rsidRPr="00EC6AA6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C6AA6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آموزشی</w:t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115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3949" w:rsidRPr="00D46CC2" w:rsidRDefault="00123949" w:rsidP="009B1237">
            <w:pPr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6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3949" w:rsidRPr="00B612D7" w:rsidRDefault="0012394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Default="00CD69E1" w:rsidP="006B7C0F">
      <w:pPr>
        <w:bidi/>
        <w:rPr>
          <w:rFonts w:cs="B Traffic"/>
          <w:rtl/>
          <w:lang w:bidi="fa-IR"/>
        </w:rPr>
      </w:pPr>
    </w:p>
    <w:p w:rsidR="00037590" w:rsidRDefault="00037590" w:rsidP="00037590">
      <w:pPr>
        <w:bidi/>
        <w:rPr>
          <w:rFonts w:cs="B Traffic"/>
          <w:rtl/>
          <w:lang w:bidi="fa-IR"/>
        </w:rPr>
      </w:pPr>
    </w:p>
    <w:p w:rsidR="00037590" w:rsidRPr="00A124B0" w:rsidRDefault="00037590" w:rsidP="00037590">
      <w:pPr>
        <w:bidi/>
        <w:rPr>
          <w:rFonts w:cs="B Traffic"/>
          <w:rtl/>
          <w:lang w:bidi="fa-IR"/>
        </w:rPr>
      </w:pPr>
    </w:p>
    <w:sectPr w:rsidR="00037590" w:rsidRPr="00A124B0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F2A" w:rsidRDefault="00E83F2A" w:rsidP="00A240CC">
      <w:pPr>
        <w:spacing w:after="0" w:line="240" w:lineRule="auto"/>
      </w:pPr>
      <w:r>
        <w:separator/>
      </w:r>
    </w:p>
  </w:endnote>
  <w:endnote w:type="continuationSeparator" w:id="0">
    <w:p w:rsidR="00E83F2A" w:rsidRDefault="00E83F2A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F2A" w:rsidRDefault="00E83F2A" w:rsidP="00A240CC">
      <w:pPr>
        <w:spacing w:after="0" w:line="240" w:lineRule="auto"/>
      </w:pPr>
      <w:r>
        <w:separator/>
      </w:r>
    </w:p>
  </w:footnote>
  <w:footnote w:type="continuationSeparator" w:id="0">
    <w:p w:rsidR="00E83F2A" w:rsidRDefault="00E83F2A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EC6AA6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: </w:t>
        </w:r>
        <w:r w:rsidR="00EC6AA6">
          <w:rPr>
            <w:rFonts w:cs="Times New Roman" w:hint="cs"/>
            <w:b/>
            <w:bCs/>
            <w:rtl/>
            <w:lang w:bidi="fa-IR"/>
          </w:rPr>
          <w:t>پیشگیری و مراقبت بیماریهای غیرواگیر- پزشک</w:t>
        </w:r>
        <w:r w:rsidR="008916BC">
          <w:rPr>
            <w:rFonts w:cs="Times New Roman" w:hint="cs"/>
            <w:b/>
            <w:bCs/>
            <w:rtl/>
            <w:lang w:bidi="fa-IR"/>
          </w:rPr>
          <w:t xml:space="preserve"> </w:t>
        </w:r>
        <w:r>
          <w:rPr>
            <w:rFonts w:cs="B Traffic"/>
            <w:b/>
            <w:bCs/>
            <w:rtl/>
            <w:lang w:bidi="fa-IR"/>
          </w:rPr>
          <w:t xml:space="preserve">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</w:t>
        </w:r>
        <w:r w:rsidR="00EC6AA6">
          <w:rPr>
            <w:rFonts w:cs="B Traffic" w:hint="cs"/>
            <w:b/>
            <w:bCs/>
            <w:rtl/>
            <w:lang w:bidi="fa-IR"/>
          </w:rPr>
          <w:t>25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</w:t>
        </w:r>
        <w:r w:rsidR="008916BC">
          <w:rPr>
            <w:rFonts w:cs="B Traffic" w:hint="cs"/>
            <w:b/>
            <w:bCs/>
            <w:rtl/>
            <w:lang w:bidi="fa-IR"/>
          </w:rPr>
          <w:t>7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 </w:t>
        </w:r>
        <w:r w:rsidR="008916BC">
          <w:rPr>
            <w:rFonts w:cs="B Traffic" w:hint="cs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757E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56161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418C6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32ADB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F0A8A"/>
    <w:multiLevelType w:val="hybridMultilevel"/>
    <w:tmpl w:val="1B9460A0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2C561D44"/>
    <w:multiLevelType w:val="hybridMultilevel"/>
    <w:tmpl w:val="CF06BF76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60B2C"/>
    <w:multiLevelType w:val="hybridMultilevel"/>
    <w:tmpl w:val="12C21E9A"/>
    <w:lvl w:ilvl="0" w:tplc="74F8B2E6">
      <w:start w:val="1"/>
      <w:numFmt w:val="decimal"/>
      <w:lvlText w:val="%1)"/>
      <w:lvlJc w:val="left"/>
      <w:pPr>
        <w:ind w:left="360" w:hanging="360"/>
      </w:pPr>
      <w:rPr>
        <w:rFonts w:cs="B Nazani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44446754">
      <w:numFmt w:val="bullet"/>
      <w:lvlText w:val=""/>
      <w:lvlJc w:val="left"/>
      <w:pPr>
        <w:ind w:left="2160" w:hanging="540"/>
      </w:pPr>
      <w:rPr>
        <w:rFonts w:ascii="Symbol" w:eastAsia="Calibri" w:hAnsi="Symbol" w:cs="B Nazani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BC47B95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F45741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855C0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1A7482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01F08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DB35A2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AF3A94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406E8F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8F7DE3"/>
    <w:multiLevelType w:val="hybridMultilevel"/>
    <w:tmpl w:val="CF06BF76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15"/>
  </w:num>
  <w:num w:numId="5">
    <w:abstractNumId w:val="7"/>
  </w:num>
  <w:num w:numId="6">
    <w:abstractNumId w:val="9"/>
  </w:num>
  <w:num w:numId="7">
    <w:abstractNumId w:val="1"/>
  </w:num>
  <w:num w:numId="8">
    <w:abstractNumId w:val="13"/>
  </w:num>
  <w:num w:numId="9">
    <w:abstractNumId w:val="3"/>
  </w:num>
  <w:num w:numId="10">
    <w:abstractNumId w:val="10"/>
  </w:num>
  <w:num w:numId="11">
    <w:abstractNumId w:val="5"/>
  </w:num>
  <w:num w:numId="12">
    <w:abstractNumId w:val="12"/>
  </w:num>
  <w:num w:numId="13">
    <w:abstractNumId w:val="2"/>
  </w:num>
  <w:num w:numId="14">
    <w:abstractNumId w:val="8"/>
  </w:num>
  <w:num w:numId="15">
    <w:abstractNumId w:val="1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590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6902"/>
    <w:rsid w:val="000F5CDA"/>
    <w:rsid w:val="0010216F"/>
    <w:rsid w:val="00123949"/>
    <w:rsid w:val="00146FD8"/>
    <w:rsid w:val="001477BB"/>
    <w:rsid w:val="001578FD"/>
    <w:rsid w:val="00157FCF"/>
    <w:rsid w:val="00173284"/>
    <w:rsid w:val="001A1A80"/>
    <w:rsid w:val="001A1F64"/>
    <w:rsid w:val="001A3668"/>
    <w:rsid w:val="001A5594"/>
    <w:rsid w:val="001D191B"/>
    <w:rsid w:val="001F4A97"/>
    <w:rsid w:val="00201C4B"/>
    <w:rsid w:val="00206F4F"/>
    <w:rsid w:val="00245CCC"/>
    <w:rsid w:val="00263E82"/>
    <w:rsid w:val="00284801"/>
    <w:rsid w:val="002A0B52"/>
    <w:rsid w:val="002B6045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3C0A01"/>
    <w:rsid w:val="003C121D"/>
    <w:rsid w:val="003D307A"/>
    <w:rsid w:val="00403DD2"/>
    <w:rsid w:val="0043062F"/>
    <w:rsid w:val="00444A01"/>
    <w:rsid w:val="00472887"/>
    <w:rsid w:val="00497B41"/>
    <w:rsid w:val="004C05DA"/>
    <w:rsid w:val="004F1829"/>
    <w:rsid w:val="00505B7D"/>
    <w:rsid w:val="00514CC0"/>
    <w:rsid w:val="00556935"/>
    <w:rsid w:val="0056489F"/>
    <w:rsid w:val="00592122"/>
    <w:rsid w:val="005C5053"/>
    <w:rsid w:val="00634CE9"/>
    <w:rsid w:val="006411F4"/>
    <w:rsid w:val="00677A6D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B7615"/>
    <w:rsid w:val="007C6132"/>
    <w:rsid w:val="007C6690"/>
    <w:rsid w:val="007D3974"/>
    <w:rsid w:val="007D4C81"/>
    <w:rsid w:val="007D6FAF"/>
    <w:rsid w:val="00801B43"/>
    <w:rsid w:val="00811A30"/>
    <w:rsid w:val="00822782"/>
    <w:rsid w:val="008916BC"/>
    <w:rsid w:val="008A2628"/>
    <w:rsid w:val="008A5597"/>
    <w:rsid w:val="008C09E2"/>
    <w:rsid w:val="008D7C72"/>
    <w:rsid w:val="008E3FAE"/>
    <w:rsid w:val="008F2B2C"/>
    <w:rsid w:val="00904E97"/>
    <w:rsid w:val="00907FEE"/>
    <w:rsid w:val="00910A64"/>
    <w:rsid w:val="00945770"/>
    <w:rsid w:val="00955077"/>
    <w:rsid w:val="009557CC"/>
    <w:rsid w:val="0097018E"/>
    <w:rsid w:val="00991662"/>
    <w:rsid w:val="009A4BCF"/>
    <w:rsid w:val="009A4F1B"/>
    <w:rsid w:val="009C0CD5"/>
    <w:rsid w:val="009C533A"/>
    <w:rsid w:val="009D6405"/>
    <w:rsid w:val="009D7A89"/>
    <w:rsid w:val="009E739F"/>
    <w:rsid w:val="00A028C8"/>
    <w:rsid w:val="00A124B0"/>
    <w:rsid w:val="00A14342"/>
    <w:rsid w:val="00A240CC"/>
    <w:rsid w:val="00A646B1"/>
    <w:rsid w:val="00AD11DD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23332"/>
    <w:rsid w:val="00C563A0"/>
    <w:rsid w:val="00C655D5"/>
    <w:rsid w:val="00C7371B"/>
    <w:rsid w:val="00CC4F98"/>
    <w:rsid w:val="00CD079E"/>
    <w:rsid w:val="00CD69E1"/>
    <w:rsid w:val="00CF6158"/>
    <w:rsid w:val="00D00C0A"/>
    <w:rsid w:val="00D07050"/>
    <w:rsid w:val="00D41FA4"/>
    <w:rsid w:val="00D46CC2"/>
    <w:rsid w:val="00D6323F"/>
    <w:rsid w:val="00DC25ED"/>
    <w:rsid w:val="00DF2088"/>
    <w:rsid w:val="00E13DEE"/>
    <w:rsid w:val="00E4551F"/>
    <w:rsid w:val="00E47B39"/>
    <w:rsid w:val="00E570BE"/>
    <w:rsid w:val="00E57B7A"/>
    <w:rsid w:val="00E6286D"/>
    <w:rsid w:val="00E8357B"/>
    <w:rsid w:val="00E83F2A"/>
    <w:rsid w:val="00EC6AA6"/>
    <w:rsid w:val="00EC757E"/>
    <w:rsid w:val="00ED0025"/>
    <w:rsid w:val="00EE1EC3"/>
    <w:rsid w:val="00EF46B3"/>
    <w:rsid w:val="00F120A6"/>
    <w:rsid w:val="00F12149"/>
    <w:rsid w:val="00F13F67"/>
    <w:rsid w:val="00F1699E"/>
    <w:rsid w:val="00F25412"/>
    <w:rsid w:val="00F55A74"/>
    <w:rsid w:val="00F604FF"/>
    <w:rsid w:val="00F6447A"/>
    <w:rsid w:val="00FA0874"/>
    <w:rsid w:val="00FB0F54"/>
    <w:rsid w:val="00FB294F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902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902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D1266"/>
    <w:rsid w:val="00130629"/>
    <w:rsid w:val="00144EE6"/>
    <w:rsid w:val="00156DE6"/>
    <w:rsid w:val="0019323F"/>
    <w:rsid w:val="001A1FA3"/>
    <w:rsid w:val="001C36DD"/>
    <w:rsid w:val="00210F32"/>
    <w:rsid w:val="002C6A31"/>
    <w:rsid w:val="003B0CEC"/>
    <w:rsid w:val="00402271"/>
    <w:rsid w:val="00423D6E"/>
    <w:rsid w:val="004770A1"/>
    <w:rsid w:val="004F424E"/>
    <w:rsid w:val="00530373"/>
    <w:rsid w:val="005A097E"/>
    <w:rsid w:val="006F77CD"/>
    <w:rsid w:val="00715BB6"/>
    <w:rsid w:val="007744A4"/>
    <w:rsid w:val="00961DC5"/>
    <w:rsid w:val="00A031E6"/>
    <w:rsid w:val="00A570B2"/>
    <w:rsid w:val="00B04409"/>
    <w:rsid w:val="00B80213"/>
    <w:rsid w:val="00BC20FA"/>
    <w:rsid w:val="00C16303"/>
    <w:rsid w:val="00CE1EBE"/>
    <w:rsid w:val="00D874EB"/>
    <w:rsid w:val="00D8767B"/>
    <w:rsid w:val="00DA614C"/>
    <w:rsid w:val="00DD74E5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89BBF-87A6-4BA0-A14E-FEDA62FB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سلامت روانی اجتماعی و پیشگیری از اعتیاد- پزشک             مورخه :   15   /7   / 93</vt:lpstr>
    </vt:vector>
  </TitlesOfParts>
  <Company>eazphc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پیشگیری و مراقبت بیماریهای غیرواگیر- پزشک             مورخه :   25   /7   / 93</dc:title>
  <dc:creator>hasanzade</dc:creator>
  <cp:lastModifiedBy>hasanzade</cp:lastModifiedBy>
  <cp:revision>7</cp:revision>
  <cp:lastPrinted>2014-10-02T10:13:00Z</cp:lastPrinted>
  <dcterms:created xsi:type="dcterms:W3CDTF">2014-10-14T09:35:00Z</dcterms:created>
  <dcterms:modified xsi:type="dcterms:W3CDTF">2014-11-05T07:32:00Z</dcterms:modified>
</cp:coreProperties>
</file>